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b w:val="0"/>
          <w:bCs w:val="0"/>
          <w:sz w:val="36"/>
          <w:szCs w:val="36"/>
          <w:lang w:val="en-US" w:eastAsia="zh-CN"/>
        </w:rPr>
      </w:pPr>
      <w:r>
        <w:rPr>
          <w:rFonts w:hint="eastAsia" w:ascii="仿宋" w:hAnsi="仿宋" w:eastAsia="仿宋" w:cs="仿宋"/>
          <w:b w:val="0"/>
          <w:bCs w:val="0"/>
          <w:sz w:val="32"/>
          <w:szCs w:val="32"/>
          <w:lang w:val="en-US" w:eastAsia="zh-CN"/>
        </w:rPr>
        <w:t>附件二</w:t>
      </w:r>
      <w:r>
        <w:rPr>
          <w:rFonts w:hint="eastAsia" w:ascii="仿宋" w:hAnsi="仿宋" w:eastAsia="仿宋" w:cs="仿宋"/>
          <w:b w:val="0"/>
          <w:bCs w:val="0"/>
          <w:sz w:val="36"/>
          <w:szCs w:val="36"/>
          <w:lang w:val="en-US" w:eastAsia="zh-CN"/>
        </w:rPr>
        <w:t>：</w:t>
      </w:r>
    </w:p>
    <w:p>
      <w:pPr>
        <w:ind w:left="1800" w:hanging="1800" w:hangingChars="500"/>
        <w:jc w:val="both"/>
        <w:rPr>
          <w:rFonts w:hint="eastAsia" w:ascii="宋体" w:hAnsi="宋体" w:eastAsia="宋体" w:cs="宋体"/>
          <w:b w:val="0"/>
          <w:bCs w:val="0"/>
          <w:sz w:val="36"/>
          <w:szCs w:val="36"/>
          <w:lang w:val="en-US" w:eastAsia="zh-CN"/>
        </w:rPr>
      </w:pPr>
      <w:r>
        <w:rPr>
          <w:rFonts w:hint="eastAsia" w:ascii="宋体" w:hAnsi="宋体" w:eastAsia="宋体" w:cs="宋体"/>
          <w:b w:val="0"/>
          <w:bCs w:val="0"/>
          <w:sz w:val="36"/>
          <w:szCs w:val="36"/>
          <w:lang w:val="en-US" w:eastAsia="zh-CN"/>
        </w:rPr>
        <w:t>2018年度塞上银星·榆林市银行业文明规范服务示范单位评定工作联络员信息表</w:t>
      </w:r>
    </w:p>
    <w:p>
      <w:pPr>
        <w:ind w:left="1800" w:hanging="1800" w:hangingChars="500"/>
        <w:jc w:val="both"/>
        <w:rPr>
          <w:rFonts w:hint="eastAsia" w:ascii="仿宋" w:hAnsi="仿宋" w:eastAsia="仿宋" w:cs="仿宋"/>
          <w:b w:val="0"/>
          <w:bCs w:val="0"/>
          <w:sz w:val="36"/>
          <w:szCs w:val="36"/>
          <w:lang w:val="en-US" w:eastAsia="zh-CN"/>
        </w:rPr>
      </w:pPr>
    </w:p>
    <w:tbl>
      <w:tblPr>
        <w:tblStyle w:val="7"/>
        <w:tblpPr w:leftFromText="180" w:rightFromText="180" w:vertAnchor="text" w:horzAnchor="page" w:tblpX="1867" w:tblpY="666"/>
        <w:tblOverlap w:val="never"/>
        <w:tblW w:w="87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2311"/>
        <w:gridCol w:w="2311"/>
        <w:gridCol w:w="1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2309" w:type="dxa"/>
            <w:vAlign w:val="center"/>
          </w:tcPr>
          <w:p>
            <w:pPr>
              <w:jc w:val="center"/>
              <w:rPr>
                <w:rFonts w:hint="eastAsia" w:eastAsiaTheme="minorEastAsia"/>
                <w:b w:val="0"/>
                <w:bCs w:val="0"/>
                <w:sz w:val="36"/>
                <w:szCs w:val="44"/>
                <w:vertAlign w:val="baseline"/>
                <w:lang w:val="en-US" w:eastAsia="zh-CN"/>
              </w:rPr>
            </w:pPr>
            <w:r>
              <w:rPr>
                <w:rFonts w:hint="eastAsia" w:ascii="仿宋" w:hAnsi="仿宋" w:eastAsia="仿宋" w:cs="仿宋"/>
                <w:b w:val="0"/>
                <w:bCs w:val="0"/>
                <w:sz w:val="32"/>
                <w:szCs w:val="32"/>
                <w:lang w:val="en-US" w:eastAsia="zh-CN"/>
              </w:rPr>
              <w:t>姓名</w:t>
            </w:r>
          </w:p>
        </w:tc>
        <w:tc>
          <w:tcPr>
            <w:tcW w:w="2311" w:type="dxa"/>
            <w:vAlign w:val="center"/>
          </w:tcPr>
          <w:p>
            <w:pPr>
              <w:jc w:val="center"/>
              <w:rPr>
                <w:rFonts w:hint="eastAsia" w:eastAsiaTheme="minorEastAsia"/>
                <w:b w:val="0"/>
                <w:bCs w:val="0"/>
                <w:sz w:val="36"/>
                <w:szCs w:val="44"/>
                <w:vertAlign w:val="baseline"/>
                <w:lang w:val="en-US" w:eastAsia="zh-CN"/>
              </w:rPr>
            </w:pPr>
          </w:p>
        </w:tc>
        <w:tc>
          <w:tcPr>
            <w:tcW w:w="2311" w:type="dxa"/>
            <w:vAlign w:val="center"/>
          </w:tcPr>
          <w:p>
            <w:pPr>
              <w:jc w:val="center"/>
              <w:rPr>
                <w:rFonts w:hint="eastAsia" w:eastAsiaTheme="minorEastAsia"/>
                <w:b w:val="0"/>
                <w:bCs w:val="0"/>
                <w:sz w:val="36"/>
                <w:szCs w:val="44"/>
                <w:vertAlign w:val="baseline"/>
                <w:lang w:val="en-US" w:eastAsia="zh-CN"/>
              </w:rPr>
            </w:pPr>
            <w:r>
              <w:rPr>
                <w:rFonts w:hint="eastAsia" w:ascii="仿宋" w:hAnsi="仿宋" w:eastAsia="仿宋" w:cs="仿宋"/>
                <w:b w:val="0"/>
                <w:bCs w:val="0"/>
                <w:sz w:val="32"/>
                <w:szCs w:val="32"/>
                <w:lang w:val="en-US" w:eastAsia="zh-CN"/>
              </w:rPr>
              <w:t>部门</w:t>
            </w:r>
          </w:p>
        </w:tc>
        <w:tc>
          <w:tcPr>
            <w:tcW w:w="1794" w:type="dxa"/>
            <w:vAlign w:val="center"/>
          </w:tcPr>
          <w:p>
            <w:pPr>
              <w:jc w:val="center"/>
              <w:rPr>
                <w:rFonts w:hint="eastAsia" w:eastAsiaTheme="minorEastAsia"/>
                <w:b w:val="0"/>
                <w:bCs w:val="0"/>
                <w:sz w:val="36"/>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2309" w:type="dxa"/>
            <w:vAlign w:val="center"/>
          </w:tcPr>
          <w:p>
            <w:pPr>
              <w:jc w:val="center"/>
              <w:rPr>
                <w:rFonts w:hint="eastAsia" w:eastAsiaTheme="minorEastAsia"/>
                <w:b w:val="0"/>
                <w:bCs w:val="0"/>
                <w:sz w:val="36"/>
                <w:szCs w:val="44"/>
                <w:vertAlign w:val="baseline"/>
                <w:lang w:val="en-US" w:eastAsia="zh-CN"/>
              </w:rPr>
            </w:pPr>
            <w:r>
              <w:rPr>
                <w:rFonts w:hint="eastAsia" w:ascii="仿宋" w:hAnsi="仿宋" w:eastAsia="仿宋" w:cs="仿宋"/>
                <w:b w:val="0"/>
                <w:bCs w:val="0"/>
                <w:sz w:val="32"/>
                <w:szCs w:val="32"/>
                <w:lang w:val="en-US" w:eastAsia="zh-CN"/>
              </w:rPr>
              <w:t>办公电话</w:t>
            </w:r>
          </w:p>
        </w:tc>
        <w:tc>
          <w:tcPr>
            <w:tcW w:w="2311" w:type="dxa"/>
            <w:vAlign w:val="center"/>
          </w:tcPr>
          <w:p>
            <w:pPr>
              <w:jc w:val="center"/>
              <w:rPr>
                <w:rFonts w:hint="eastAsia" w:eastAsiaTheme="minorEastAsia"/>
                <w:b w:val="0"/>
                <w:bCs w:val="0"/>
                <w:sz w:val="36"/>
                <w:szCs w:val="44"/>
                <w:vertAlign w:val="baseline"/>
                <w:lang w:val="en-US" w:eastAsia="zh-CN"/>
              </w:rPr>
            </w:pPr>
          </w:p>
        </w:tc>
        <w:tc>
          <w:tcPr>
            <w:tcW w:w="2311" w:type="dxa"/>
            <w:vAlign w:val="center"/>
          </w:tcPr>
          <w:p>
            <w:pPr>
              <w:jc w:val="center"/>
              <w:rPr>
                <w:rFonts w:hint="eastAsia" w:eastAsiaTheme="minorEastAsia"/>
                <w:b w:val="0"/>
                <w:bCs w:val="0"/>
                <w:sz w:val="36"/>
                <w:szCs w:val="44"/>
                <w:vertAlign w:val="baseline"/>
                <w:lang w:val="en-US" w:eastAsia="zh-CN"/>
              </w:rPr>
            </w:pPr>
            <w:r>
              <w:rPr>
                <w:rFonts w:hint="eastAsia" w:ascii="仿宋" w:hAnsi="仿宋" w:eastAsia="仿宋" w:cs="仿宋"/>
                <w:b w:val="0"/>
                <w:bCs w:val="0"/>
                <w:sz w:val="32"/>
                <w:szCs w:val="32"/>
                <w:lang w:val="en-US" w:eastAsia="zh-CN"/>
              </w:rPr>
              <w:t>职务</w:t>
            </w:r>
          </w:p>
        </w:tc>
        <w:tc>
          <w:tcPr>
            <w:tcW w:w="1794" w:type="dxa"/>
            <w:vAlign w:val="center"/>
          </w:tcPr>
          <w:p>
            <w:pPr>
              <w:jc w:val="center"/>
              <w:rPr>
                <w:rFonts w:hint="eastAsia" w:eastAsiaTheme="minorEastAsia"/>
                <w:b w:val="0"/>
                <w:bCs w:val="0"/>
                <w:sz w:val="36"/>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2309" w:type="dxa"/>
            <w:vAlign w:val="center"/>
          </w:tcPr>
          <w:p>
            <w:pPr>
              <w:jc w:val="center"/>
              <w:rPr>
                <w:rFonts w:hint="eastAsia" w:eastAsiaTheme="minorEastAsia"/>
                <w:b w:val="0"/>
                <w:bCs w:val="0"/>
                <w:sz w:val="36"/>
                <w:szCs w:val="44"/>
                <w:vertAlign w:val="baseline"/>
                <w:lang w:val="en-US" w:eastAsia="zh-CN"/>
              </w:rPr>
            </w:pPr>
            <w:r>
              <w:rPr>
                <w:rFonts w:hint="eastAsia" w:ascii="仿宋" w:hAnsi="仿宋" w:eastAsia="仿宋" w:cs="仿宋"/>
                <w:b w:val="0"/>
                <w:bCs w:val="0"/>
                <w:sz w:val="32"/>
                <w:szCs w:val="32"/>
                <w:lang w:val="en-US" w:eastAsia="zh-CN"/>
              </w:rPr>
              <w:t>移动电话</w:t>
            </w:r>
          </w:p>
        </w:tc>
        <w:tc>
          <w:tcPr>
            <w:tcW w:w="2311" w:type="dxa"/>
            <w:vAlign w:val="center"/>
          </w:tcPr>
          <w:p>
            <w:pPr>
              <w:jc w:val="center"/>
              <w:rPr>
                <w:rFonts w:hint="eastAsia" w:eastAsiaTheme="minorEastAsia"/>
                <w:b w:val="0"/>
                <w:bCs w:val="0"/>
                <w:sz w:val="36"/>
                <w:szCs w:val="44"/>
                <w:vertAlign w:val="baseline"/>
                <w:lang w:val="en-US" w:eastAsia="zh-CN"/>
              </w:rPr>
            </w:pPr>
          </w:p>
        </w:tc>
        <w:tc>
          <w:tcPr>
            <w:tcW w:w="2311" w:type="dxa"/>
            <w:vAlign w:val="center"/>
          </w:tcPr>
          <w:p>
            <w:pPr>
              <w:jc w:val="center"/>
              <w:rPr>
                <w:rFonts w:hint="eastAsia" w:eastAsiaTheme="minorEastAsia"/>
                <w:b w:val="0"/>
                <w:bCs w:val="0"/>
                <w:sz w:val="36"/>
                <w:szCs w:val="44"/>
                <w:vertAlign w:val="baseline"/>
                <w:lang w:val="en-US" w:eastAsia="zh-CN"/>
              </w:rPr>
            </w:pPr>
            <w:r>
              <w:rPr>
                <w:rFonts w:hint="eastAsia" w:ascii="仿宋" w:hAnsi="仿宋" w:eastAsia="仿宋" w:cs="仿宋"/>
                <w:b w:val="0"/>
                <w:bCs w:val="0"/>
                <w:sz w:val="32"/>
                <w:szCs w:val="32"/>
                <w:lang w:val="en-US" w:eastAsia="zh-CN"/>
              </w:rPr>
              <w:t>传真</w:t>
            </w:r>
          </w:p>
        </w:tc>
        <w:tc>
          <w:tcPr>
            <w:tcW w:w="1794" w:type="dxa"/>
            <w:vAlign w:val="center"/>
          </w:tcPr>
          <w:p>
            <w:pPr>
              <w:jc w:val="center"/>
              <w:rPr>
                <w:rFonts w:hint="eastAsia" w:eastAsiaTheme="minorEastAsia"/>
                <w:b w:val="0"/>
                <w:bCs w:val="0"/>
                <w:sz w:val="36"/>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2309" w:type="dxa"/>
            <w:vAlign w:val="center"/>
          </w:tcPr>
          <w:p>
            <w:pPr>
              <w:jc w:val="center"/>
              <w:rPr>
                <w:rFonts w:hint="eastAsia" w:eastAsiaTheme="minorEastAsia"/>
                <w:b w:val="0"/>
                <w:bCs w:val="0"/>
                <w:sz w:val="36"/>
                <w:szCs w:val="44"/>
                <w:vertAlign w:val="baseline"/>
                <w:lang w:val="en-US" w:eastAsia="zh-CN"/>
              </w:rPr>
            </w:pPr>
            <w:r>
              <w:rPr>
                <w:rFonts w:hint="eastAsia" w:ascii="仿宋" w:hAnsi="仿宋" w:eastAsia="仿宋" w:cs="仿宋"/>
                <w:b w:val="0"/>
                <w:bCs w:val="0"/>
                <w:sz w:val="32"/>
                <w:szCs w:val="32"/>
                <w:lang w:val="en-US" w:eastAsia="zh-CN"/>
              </w:rPr>
              <w:t>电子邮件</w:t>
            </w:r>
          </w:p>
        </w:tc>
        <w:tc>
          <w:tcPr>
            <w:tcW w:w="6416" w:type="dxa"/>
            <w:gridSpan w:val="3"/>
            <w:vAlign w:val="center"/>
          </w:tcPr>
          <w:p>
            <w:pPr>
              <w:jc w:val="center"/>
              <w:rPr>
                <w:rFonts w:hint="eastAsia" w:eastAsiaTheme="minorEastAsia"/>
                <w:b w:val="0"/>
                <w:bCs w:val="0"/>
                <w:sz w:val="36"/>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2" w:hRule="atLeast"/>
        </w:trPr>
        <w:tc>
          <w:tcPr>
            <w:tcW w:w="8725" w:type="dxa"/>
            <w:gridSpan w:val="4"/>
            <w:vAlign w:val="top"/>
          </w:tcPr>
          <w:p>
            <w:pPr>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备注：</w:t>
            </w:r>
          </w:p>
        </w:tc>
      </w:tr>
    </w:tbl>
    <w:p>
      <w:pPr>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单位名称：</w:t>
      </w:r>
    </w:p>
    <w:p>
      <w:pPr>
        <w:jc w:val="left"/>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说明：本表申报单位上报，其他会员单位不报。</w:t>
      </w:r>
    </w:p>
    <w:p>
      <w:pPr>
        <w:jc w:val="left"/>
        <w:rPr>
          <w:rFonts w:hint="eastAsia" w:ascii="仿宋" w:hAnsi="仿宋" w:eastAsia="仿宋" w:cs="仿宋"/>
          <w:b w:val="0"/>
          <w:bCs w:val="0"/>
          <w:kern w:val="2"/>
          <w:sz w:val="32"/>
          <w:szCs w:val="32"/>
          <w:lang w:val="en-US" w:eastAsia="zh-CN" w:bidi="ar-SA"/>
        </w:rPr>
      </w:pPr>
    </w:p>
    <w:p>
      <w:pPr>
        <w:jc w:val="left"/>
        <w:rPr>
          <w:rFonts w:hint="eastAsia" w:ascii="仿宋" w:hAnsi="仿宋" w:eastAsia="仿宋" w:cs="仿宋"/>
          <w:b w:val="0"/>
          <w:bCs w:val="0"/>
          <w:kern w:val="2"/>
          <w:sz w:val="32"/>
          <w:szCs w:val="32"/>
          <w:lang w:val="en-US" w:eastAsia="zh-CN" w:bidi="ar-SA"/>
        </w:rPr>
      </w:pPr>
    </w:p>
    <w:p>
      <w:pPr>
        <w:jc w:val="left"/>
        <w:rPr>
          <w:rFonts w:hint="eastAsia" w:ascii="仿宋" w:hAnsi="仿宋" w:eastAsia="仿宋" w:cs="仿宋"/>
          <w:b w:val="0"/>
          <w:bCs w:val="0"/>
          <w:kern w:val="2"/>
          <w:sz w:val="32"/>
          <w:szCs w:val="32"/>
          <w:lang w:val="en-US" w:eastAsia="zh-CN" w:bidi="ar-SA"/>
        </w:rPr>
      </w:pPr>
    </w:p>
    <w:p>
      <w:pPr>
        <w:jc w:val="left"/>
        <w:rPr>
          <w:rFonts w:hint="eastAsia" w:ascii="仿宋" w:hAnsi="仿宋" w:eastAsia="仿宋" w:cs="仿宋"/>
          <w:b w:val="0"/>
          <w:bCs w:val="0"/>
          <w:kern w:val="2"/>
          <w:sz w:val="32"/>
          <w:szCs w:val="32"/>
          <w:lang w:val="en-US" w:eastAsia="zh-CN" w:bidi="ar-SA"/>
        </w:rPr>
      </w:pPr>
    </w:p>
    <w:p>
      <w:pPr>
        <w:jc w:val="left"/>
        <w:rPr>
          <w:rFonts w:hint="eastAsia" w:ascii="仿宋" w:hAnsi="仿宋" w:eastAsia="仿宋" w:cs="仿宋"/>
          <w:b w:val="0"/>
          <w:bCs w:val="0"/>
          <w:kern w:val="2"/>
          <w:sz w:val="32"/>
          <w:szCs w:val="32"/>
          <w:lang w:val="en-US" w:eastAsia="zh-CN" w:bidi="ar-SA"/>
        </w:rPr>
      </w:pPr>
    </w:p>
    <w:p>
      <w:pPr>
        <w:jc w:val="left"/>
        <w:rPr>
          <w:rFonts w:hint="eastAsia" w:ascii="仿宋" w:hAnsi="仿宋" w:eastAsia="仿宋" w:cs="仿宋"/>
          <w:b w:val="0"/>
          <w:bCs w:val="0"/>
          <w:kern w:val="2"/>
          <w:sz w:val="32"/>
          <w:szCs w:val="32"/>
          <w:lang w:val="en-US" w:eastAsia="zh-CN" w:bidi="ar-SA"/>
        </w:rPr>
      </w:pPr>
    </w:p>
    <w:p>
      <w:pPr>
        <w:jc w:val="left"/>
        <w:rPr>
          <w:rFonts w:hint="eastAsia" w:ascii="仿宋" w:hAnsi="仿宋" w:eastAsia="仿宋" w:cs="仿宋"/>
          <w:b w:val="0"/>
          <w:bCs w:val="0"/>
          <w:kern w:val="2"/>
          <w:sz w:val="32"/>
          <w:szCs w:val="32"/>
          <w:lang w:val="en-US" w:eastAsia="zh-CN" w:bidi="ar-SA"/>
        </w:rPr>
      </w:pPr>
    </w:p>
    <w:p>
      <w:pPr>
        <w:jc w:val="left"/>
        <w:rPr>
          <w:rFonts w:hint="eastAsia" w:ascii="仿宋" w:hAnsi="仿宋" w:eastAsia="仿宋" w:cs="仿宋"/>
          <w:b w:val="0"/>
          <w:bCs w:val="0"/>
          <w:kern w:val="2"/>
          <w:sz w:val="32"/>
          <w:szCs w:val="32"/>
          <w:lang w:val="en-US" w:eastAsia="zh-CN" w:bidi="ar-SA"/>
        </w:rPr>
      </w:pPr>
    </w:p>
    <w:p>
      <w:pPr>
        <w:jc w:val="left"/>
        <w:rPr>
          <w:rFonts w:hint="eastAsia" w:ascii="仿宋" w:hAnsi="仿宋" w:eastAsia="仿宋" w:cs="仿宋"/>
          <w:b w:val="0"/>
          <w:bCs w:val="0"/>
          <w:kern w:val="2"/>
          <w:sz w:val="32"/>
          <w:szCs w:val="32"/>
          <w:lang w:val="en-US" w:eastAsia="zh-CN" w:bidi="ar-SA"/>
        </w:rPr>
      </w:pPr>
      <w:bookmarkStart w:id="0" w:name="_GoBack"/>
      <w:bookmarkEnd w:id="0"/>
    </w:p>
    <w:p>
      <w:pPr>
        <w:jc w:val="left"/>
        <w:rPr>
          <w:rFonts w:hint="eastAsia" w:ascii="仿宋" w:hAnsi="仿宋" w:eastAsia="仿宋" w:cs="仿宋"/>
          <w:b w:val="0"/>
          <w:bCs w:val="0"/>
          <w:kern w:val="2"/>
          <w:sz w:val="32"/>
          <w:szCs w:val="32"/>
          <w:lang w:val="en-US" w:eastAsia="zh-CN" w:bidi="ar-SA"/>
        </w:rPr>
      </w:pPr>
    </w:p>
    <w:p>
      <w:pPr>
        <w:jc w:val="both"/>
        <w:rPr>
          <w:rFonts w:hint="eastAsia"/>
          <w:b/>
          <w:sz w:val="44"/>
          <w:szCs w:val="44"/>
          <w:lang w:val="en-US"/>
        </w:rPr>
      </w:pPr>
      <w:r>
        <w:rPr>
          <w:rFonts w:hint="eastAsia" w:ascii="仿宋" w:hAnsi="仿宋" w:eastAsia="仿宋" w:cs="仿宋"/>
          <w:b w:val="0"/>
          <w:bCs w:val="0"/>
          <w:sz w:val="32"/>
          <w:szCs w:val="32"/>
          <w:lang w:val="en-US" w:eastAsia="zh-CN"/>
        </w:rPr>
        <w:t>附件三：</w:t>
      </w:r>
    </w:p>
    <w:p>
      <w:pPr>
        <w:ind w:left="2160" w:hanging="2160" w:hangingChars="600"/>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申报2018年度“塞上银星·榆林市银行业文明规范服务示范单位”材料清单</w:t>
      </w:r>
    </w:p>
    <w:p>
      <w:pPr>
        <w:rPr>
          <w:rFonts w:hint="eastAsia"/>
          <w:sz w:val="24"/>
          <w:szCs w:val="32"/>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1、正式行文的参选申请文件；</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2、2018年度塞上银星·榆林市银行业文明规范服务示范单位申请表 （一式两份）；</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3、申报单位服务管理工作总结；</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4、感动故事及服务创新亮点：</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5、申报机构如不是自有产权，需在申报材料中附租赁合同的复印件。</w:t>
      </w:r>
    </w:p>
    <w:p>
      <w:pPr>
        <w:jc w:val="left"/>
        <w:rPr>
          <w:rFonts w:hint="eastAsia" w:ascii="仿宋" w:hAnsi="仿宋" w:eastAsia="仿宋" w:cs="仿宋"/>
          <w:b w:val="0"/>
          <w:bCs w:val="0"/>
          <w:kern w:val="2"/>
          <w:sz w:val="32"/>
          <w:szCs w:val="32"/>
          <w:lang w:val="en-US" w:eastAsia="zh-CN" w:bidi="ar-SA"/>
        </w:rPr>
      </w:pPr>
    </w:p>
    <w:p>
      <w:pPr>
        <w:jc w:val="left"/>
        <w:rPr>
          <w:rFonts w:hint="eastAsia" w:ascii="仿宋" w:hAnsi="仿宋" w:eastAsia="仿宋" w:cs="仿宋"/>
          <w:b w:val="0"/>
          <w:bCs w:val="0"/>
          <w:kern w:val="2"/>
          <w:sz w:val="32"/>
          <w:szCs w:val="32"/>
          <w:lang w:val="en-US" w:eastAsia="zh-CN" w:bidi="ar-SA"/>
        </w:rPr>
      </w:pPr>
    </w:p>
    <w:p>
      <w:pPr>
        <w:jc w:val="left"/>
        <w:rPr>
          <w:rFonts w:hint="eastAsia" w:ascii="仿宋" w:hAnsi="仿宋" w:eastAsia="仿宋" w:cs="仿宋"/>
          <w:b w:val="0"/>
          <w:bCs w:val="0"/>
          <w:kern w:val="2"/>
          <w:sz w:val="32"/>
          <w:szCs w:val="32"/>
          <w:lang w:val="en-US" w:eastAsia="zh-CN" w:bidi="ar-SA"/>
        </w:rPr>
      </w:pPr>
    </w:p>
    <w:p>
      <w:pPr>
        <w:jc w:val="left"/>
        <w:rPr>
          <w:rFonts w:hint="eastAsia" w:ascii="仿宋" w:hAnsi="仿宋" w:eastAsia="仿宋" w:cs="仿宋"/>
          <w:b w:val="0"/>
          <w:bCs w:val="0"/>
          <w:kern w:val="2"/>
          <w:sz w:val="32"/>
          <w:szCs w:val="32"/>
          <w:lang w:val="en-US" w:eastAsia="zh-CN" w:bidi="ar-SA"/>
        </w:rPr>
      </w:pPr>
    </w:p>
    <w:p>
      <w:pPr>
        <w:jc w:val="left"/>
        <w:rPr>
          <w:rFonts w:hint="eastAsia" w:ascii="仿宋" w:hAnsi="仿宋" w:eastAsia="仿宋" w:cs="仿宋"/>
          <w:b w:val="0"/>
          <w:bCs w:val="0"/>
          <w:kern w:val="2"/>
          <w:sz w:val="32"/>
          <w:szCs w:val="32"/>
          <w:lang w:val="en-US" w:eastAsia="zh-CN" w:bidi="ar-SA"/>
        </w:rPr>
      </w:pPr>
    </w:p>
    <w:p>
      <w:pPr>
        <w:jc w:val="left"/>
        <w:rPr>
          <w:rFonts w:hint="eastAsia" w:ascii="仿宋" w:hAnsi="仿宋" w:eastAsia="仿宋" w:cs="仿宋"/>
          <w:b w:val="0"/>
          <w:bCs w:val="0"/>
          <w:kern w:val="2"/>
          <w:sz w:val="32"/>
          <w:szCs w:val="32"/>
          <w:lang w:val="en-US" w:eastAsia="zh-CN" w:bidi="ar-SA"/>
        </w:rPr>
      </w:pPr>
    </w:p>
    <w:p>
      <w:pPr>
        <w:jc w:val="left"/>
        <w:rPr>
          <w:rFonts w:hint="eastAsia" w:ascii="仿宋" w:hAnsi="仿宋" w:eastAsia="仿宋" w:cs="仿宋"/>
          <w:b w:val="0"/>
          <w:bCs w:val="0"/>
          <w:kern w:val="2"/>
          <w:sz w:val="32"/>
          <w:szCs w:val="32"/>
          <w:lang w:val="en-US" w:eastAsia="zh-CN" w:bidi="ar-SA"/>
        </w:rPr>
      </w:pPr>
    </w:p>
    <w:p>
      <w:pPr>
        <w:jc w:val="left"/>
        <w:rPr>
          <w:rFonts w:hint="eastAsia" w:ascii="仿宋" w:hAnsi="仿宋" w:eastAsia="仿宋" w:cs="仿宋"/>
          <w:b w:val="0"/>
          <w:bCs w:val="0"/>
          <w:kern w:val="2"/>
          <w:sz w:val="32"/>
          <w:szCs w:val="32"/>
          <w:lang w:val="en-US" w:eastAsia="zh-CN" w:bidi="ar-SA"/>
        </w:rPr>
      </w:pPr>
    </w:p>
    <w:p>
      <w:pPr>
        <w:jc w:val="left"/>
        <w:rPr>
          <w:rFonts w:hint="eastAsia" w:ascii="仿宋" w:hAnsi="仿宋" w:eastAsia="仿宋" w:cs="仿宋"/>
          <w:b w:val="0"/>
          <w:bCs w:val="0"/>
          <w:kern w:val="2"/>
          <w:sz w:val="32"/>
          <w:szCs w:val="32"/>
          <w:lang w:val="en-US" w:eastAsia="zh-CN" w:bidi="ar-SA"/>
        </w:rPr>
      </w:pPr>
    </w:p>
    <w:p>
      <w:pPr>
        <w:jc w:val="left"/>
        <w:rPr>
          <w:rFonts w:hint="eastAsia" w:ascii="仿宋" w:hAnsi="仿宋" w:eastAsia="仿宋" w:cs="仿宋"/>
          <w:b w:val="0"/>
          <w:bCs w:val="0"/>
          <w:kern w:val="2"/>
          <w:sz w:val="32"/>
          <w:szCs w:val="32"/>
          <w:lang w:val="en-US" w:eastAsia="zh-CN" w:bidi="ar-SA"/>
        </w:rPr>
      </w:pPr>
    </w:p>
    <w:p>
      <w:pPr>
        <w:jc w:val="left"/>
        <w:rPr>
          <w:rFonts w:hint="eastAsia" w:ascii="仿宋" w:hAnsi="仿宋" w:eastAsia="仿宋" w:cs="仿宋"/>
          <w:b w:val="0"/>
          <w:bCs w:val="0"/>
          <w:kern w:val="2"/>
          <w:sz w:val="32"/>
          <w:szCs w:val="32"/>
          <w:lang w:val="en-US" w:eastAsia="zh-CN" w:bidi="ar-SA"/>
        </w:rPr>
      </w:pPr>
    </w:p>
    <w:p>
      <w:pPr>
        <w:ind w:left="1440" w:hanging="1280" w:hangingChars="400"/>
        <w:jc w:val="both"/>
        <w:rPr>
          <w:rFonts w:hint="eastAsia" w:ascii="仿宋" w:hAnsi="仿宋" w:eastAsia="仿宋" w:cs="仿宋"/>
          <w:b w:val="0"/>
          <w:bCs w:val="0"/>
          <w:sz w:val="36"/>
          <w:szCs w:val="36"/>
          <w:lang w:val="en-US" w:eastAsia="zh-CN"/>
        </w:rPr>
      </w:pPr>
      <w:r>
        <w:rPr>
          <w:rFonts w:hint="eastAsia" w:ascii="仿宋" w:hAnsi="仿宋" w:eastAsia="仿宋" w:cs="仿宋"/>
          <w:b w:val="0"/>
          <w:bCs w:val="0"/>
          <w:sz w:val="32"/>
          <w:szCs w:val="32"/>
          <w:lang w:val="en-US" w:eastAsia="zh-CN"/>
        </w:rPr>
        <w:t>附件四</w:t>
      </w:r>
      <w:r>
        <w:rPr>
          <w:rFonts w:hint="eastAsia" w:ascii="仿宋" w:hAnsi="仿宋" w:eastAsia="仿宋" w:cs="仿宋"/>
          <w:b w:val="0"/>
          <w:bCs w:val="0"/>
          <w:sz w:val="36"/>
          <w:szCs w:val="36"/>
          <w:lang w:val="en-US" w:eastAsia="zh-CN"/>
        </w:rPr>
        <w:t>：</w:t>
      </w:r>
    </w:p>
    <w:p>
      <w:pPr>
        <w:jc w:val="center"/>
        <w:rPr>
          <w:rFonts w:hint="eastAsia" w:ascii="黑体" w:hAnsi="黑体" w:eastAsia="黑体" w:cs="黑体"/>
          <w:b w:val="0"/>
          <w:bCs/>
          <w:sz w:val="32"/>
          <w:szCs w:val="32"/>
        </w:rPr>
      </w:pPr>
      <w:r>
        <w:rPr>
          <w:rFonts w:hint="eastAsia" w:ascii="黑体" w:hAnsi="黑体" w:eastAsia="黑体" w:cs="黑体"/>
          <w:b w:val="0"/>
          <w:bCs/>
          <w:sz w:val="32"/>
          <w:szCs w:val="32"/>
        </w:rPr>
        <w:t>201</w:t>
      </w:r>
      <w:r>
        <w:rPr>
          <w:rFonts w:hint="eastAsia" w:ascii="黑体" w:hAnsi="黑体" w:eastAsia="黑体" w:cs="黑体"/>
          <w:b w:val="0"/>
          <w:bCs/>
          <w:sz w:val="32"/>
          <w:szCs w:val="32"/>
          <w:lang w:val="en-US" w:eastAsia="zh-CN"/>
        </w:rPr>
        <w:t>8</w:t>
      </w:r>
      <w:r>
        <w:rPr>
          <w:rFonts w:hint="eastAsia" w:ascii="黑体" w:hAnsi="黑体" w:eastAsia="黑体" w:cs="黑体"/>
          <w:b w:val="0"/>
          <w:bCs/>
          <w:sz w:val="32"/>
          <w:szCs w:val="32"/>
        </w:rPr>
        <w:t>年度塞上银星·榆林市银行业文明规范服务示范单位</w:t>
      </w:r>
    </w:p>
    <w:p>
      <w:pPr>
        <w:jc w:val="center"/>
        <w:rPr>
          <w:rFonts w:hint="eastAsia" w:ascii="黑体" w:hAnsi="黑体" w:eastAsia="黑体" w:cs="黑体"/>
          <w:b w:val="0"/>
          <w:bCs/>
          <w:sz w:val="32"/>
          <w:szCs w:val="32"/>
        </w:rPr>
      </w:pPr>
      <w:r>
        <w:rPr>
          <w:rFonts w:hint="eastAsia" w:ascii="黑体" w:hAnsi="黑体" w:eastAsia="黑体" w:cs="黑体"/>
          <w:b w:val="0"/>
          <w:bCs/>
          <w:sz w:val="32"/>
          <w:szCs w:val="32"/>
        </w:rPr>
        <w:t>申报单位服务管理工作总结等材料写作要求</w:t>
      </w:r>
    </w:p>
    <w:p>
      <w:pPr>
        <w:jc w:val="both"/>
        <w:rPr>
          <w:rFonts w:hint="eastAsia"/>
          <w:b/>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textAlignment w:val="auto"/>
        <w:outlineLvl w:val="9"/>
        <w:rPr>
          <w:rFonts w:hint="eastAsia" w:ascii="仿宋" w:hAnsi="仿宋" w:eastAsia="仿宋" w:cs="仿宋"/>
          <w:sz w:val="32"/>
          <w:szCs w:val="32"/>
        </w:rPr>
      </w:pPr>
      <w:r>
        <w:rPr>
          <w:rFonts w:hint="eastAsia" w:ascii="仿宋" w:hAnsi="仿宋" w:eastAsia="仿宋" w:cs="仿宋"/>
          <w:sz w:val="32"/>
          <w:szCs w:val="32"/>
        </w:rPr>
        <w:t>电子版材料总体要求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1、电子版材料中申报单位名称必须与《201</w:t>
      </w:r>
      <w:r>
        <w:rPr>
          <w:rFonts w:hint="eastAsia" w:ascii="仿宋" w:hAnsi="仿宋" w:eastAsia="仿宋" w:cs="仿宋"/>
          <w:sz w:val="32"/>
          <w:szCs w:val="32"/>
          <w:lang w:val="en-US" w:eastAsia="zh-CN"/>
        </w:rPr>
        <w:t>8</w:t>
      </w:r>
      <w:r>
        <w:rPr>
          <w:rFonts w:hint="eastAsia" w:ascii="仿宋" w:hAnsi="仿宋" w:eastAsia="仿宋" w:cs="仿宋"/>
          <w:sz w:val="32"/>
          <w:szCs w:val="32"/>
        </w:rPr>
        <w:t>年度塞上银星·榆林市银行业文明规范服务示范单位申请表》中申报单位名称一致。</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2、各申报单位将所有电子版材料放入以申报单位网点名称作为文件夹的文件夹中，并分设“网点名称+服务管理”，“网点名称+感动故事”，“网点名称+创新亮点”三个文件夹。</w:t>
      </w:r>
    </w:p>
    <w:p>
      <w:pPr>
        <w:keepNext w:val="0"/>
        <w:keepLines w:val="0"/>
        <w:pageBreakBefore w:val="0"/>
        <w:widowControl w:val="0"/>
        <w:numPr>
          <w:ilvl w:val="0"/>
          <w:numId w:val="1"/>
        </w:numPr>
        <w:kinsoku/>
        <w:wordWrap/>
        <w:overflowPunct/>
        <w:topLinePunct w:val="0"/>
        <w:autoSpaceDE/>
        <w:autoSpaceDN/>
        <w:bidi w:val="0"/>
        <w:adjustRightInd/>
        <w:snapToGrid/>
        <w:textAlignment w:val="auto"/>
        <w:outlineLvl w:val="9"/>
        <w:rPr>
          <w:rFonts w:hint="eastAsia" w:ascii="仿宋" w:hAnsi="仿宋" w:eastAsia="仿宋" w:cs="仿宋"/>
          <w:sz w:val="32"/>
          <w:szCs w:val="32"/>
        </w:rPr>
      </w:pPr>
      <w:r>
        <w:rPr>
          <w:rFonts w:hint="eastAsia" w:ascii="仿宋" w:hAnsi="仿宋" w:eastAsia="仿宋" w:cs="仿宋"/>
          <w:sz w:val="32"/>
          <w:szCs w:val="32"/>
        </w:rPr>
        <w:t>服务管理工作总结写作要求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1、文字内容主要包括：网点基本情况、经营管理状况、提升服务质量的主要措施</w:t>
      </w:r>
      <w:r>
        <w:rPr>
          <w:rFonts w:hint="eastAsia" w:ascii="仿宋" w:hAnsi="仿宋" w:eastAsia="仿宋" w:cs="仿宋"/>
          <w:sz w:val="32"/>
          <w:szCs w:val="32"/>
          <w:lang w:eastAsia="zh-CN"/>
        </w:rPr>
        <w:t>、</w:t>
      </w:r>
      <w:r>
        <w:rPr>
          <w:rFonts w:hint="eastAsia" w:ascii="仿宋" w:hAnsi="仿宋" w:eastAsia="仿宋" w:cs="仿宋"/>
          <w:sz w:val="32"/>
          <w:szCs w:val="32"/>
        </w:rPr>
        <w:t>做法、创建经验和体会等，“服务管理工作总结”应提炼出有特色的标题，篇幅应控制在3000字以内，采用</w:t>
      </w:r>
      <w:r>
        <w:rPr>
          <w:rFonts w:hint="eastAsia" w:ascii="仿宋" w:hAnsi="仿宋" w:eastAsia="仿宋" w:cs="仿宋"/>
          <w:sz w:val="32"/>
          <w:szCs w:val="32"/>
          <w:lang w:val="en-US" w:eastAsia="zh-CN"/>
        </w:rPr>
        <w:t>WPS</w:t>
      </w:r>
      <w:r>
        <w:rPr>
          <w:rFonts w:hint="eastAsia" w:ascii="仿宋" w:hAnsi="仿宋" w:eastAsia="仿宋" w:cs="仿宋"/>
          <w:sz w:val="32"/>
          <w:szCs w:val="32"/>
        </w:rPr>
        <w:t>格式，且不在文档内插入图片资料。“服务管理工作总结”文件命名方式：申报网点名称+服务管理工作总结。</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2、图片资料，主要包括但不限于：</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一是营业场所展示类图片：外部整体形象、门楣招牌形象标识、营业大厅整体环境、客户等候区情况 、自助服务区情况、理财服务区情况、贵宾客户服务区情况、营业柜台内部员工工作环境、宣传材料张贴情况、“一米线”或相当功能设施情况、服务价格公示情况等场景。</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二是开展服务管理工作情景类图片：员工</w:t>
      </w:r>
      <w:r>
        <w:rPr>
          <w:rFonts w:hint="eastAsia" w:ascii="仿宋" w:hAnsi="仿宋" w:eastAsia="仿宋" w:cs="仿宋"/>
          <w:sz w:val="32"/>
          <w:szCs w:val="32"/>
          <w:lang w:val="en-US" w:eastAsia="zh-CN"/>
        </w:rPr>
        <w:t>晨</w:t>
      </w:r>
      <w:r>
        <w:rPr>
          <w:rFonts w:hint="eastAsia" w:ascii="仿宋" w:hAnsi="仿宋" w:eastAsia="仿宋" w:cs="仿宋"/>
          <w:sz w:val="32"/>
          <w:szCs w:val="32"/>
        </w:rPr>
        <w:t>会、业务学习、礼仪培训、金融知识宣传、服务三农、服务社区、服务小微企业、服务特需客户等专项工作图片，建议根据现场情况尽可能拍摄员工的正面形象。图片资料应能以影像的方式定格反映服务工作现场情况（不建议选取无人在镜头内的空荡营业大厅等为拍摄素材），生动活泼，展现银行人积极向上的精神状态，画面清晰，采用JPG格式，尺寸不低于800*600像素，不得嵌入“服务管理工作总结”文档，可供后期编辑。</w:t>
      </w:r>
    </w:p>
    <w:p>
      <w:pPr>
        <w:keepNext w:val="0"/>
        <w:keepLines w:val="0"/>
        <w:pageBreakBefore w:val="0"/>
        <w:widowControl w:val="0"/>
        <w:kinsoku/>
        <w:wordWrap/>
        <w:overflowPunct/>
        <w:topLinePunct w:val="0"/>
        <w:autoSpaceDE/>
        <w:autoSpaceDN/>
        <w:bidi w:val="0"/>
        <w:adjustRightInd/>
        <w:snapToGrid/>
        <w:ind w:firstLine="656" w:firstLineChars="205"/>
        <w:textAlignment w:val="auto"/>
        <w:outlineLvl w:val="9"/>
        <w:rPr>
          <w:rFonts w:hint="eastAsia" w:ascii="仿宋" w:hAnsi="仿宋" w:eastAsia="仿宋" w:cs="仿宋"/>
          <w:sz w:val="32"/>
          <w:szCs w:val="32"/>
        </w:rPr>
      </w:pPr>
      <w:r>
        <w:rPr>
          <w:rFonts w:hint="eastAsia" w:ascii="仿宋" w:hAnsi="仿宋" w:eastAsia="仿宋" w:cs="仿宋"/>
          <w:sz w:val="32"/>
          <w:szCs w:val="32"/>
        </w:rPr>
        <w:t>图片资料文件命名方式：申报网点名称+简要说明，如“**银行**支行营业大厅整体环境”或“**银行**支行开展**年度服务小微企业宣传活动剪影”。</w:t>
      </w:r>
    </w:p>
    <w:p>
      <w:pPr>
        <w:keepNext w:val="0"/>
        <w:keepLines w:val="0"/>
        <w:pageBreakBefore w:val="0"/>
        <w:widowControl w:val="0"/>
        <w:kinsoku/>
        <w:wordWrap/>
        <w:overflowPunct/>
        <w:topLinePunct w:val="0"/>
        <w:autoSpaceDE/>
        <w:autoSpaceDN/>
        <w:bidi w:val="0"/>
        <w:adjustRightInd/>
        <w:snapToGrid/>
        <w:ind w:firstLine="656" w:firstLineChars="205"/>
        <w:textAlignment w:val="auto"/>
        <w:outlineLvl w:val="9"/>
        <w:rPr>
          <w:rFonts w:hint="eastAsia" w:ascii="仿宋" w:hAnsi="仿宋" w:eastAsia="仿宋" w:cs="仿宋"/>
          <w:sz w:val="32"/>
          <w:szCs w:val="32"/>
        </w:rPr>
      </w:pPr>
      <w:r>
        <w:rPr>
          <w:rFonts w:hint="eastAsia" w:ascii="仿宋" w:hAnsi="仿宋" w:eastAsia="仿宋" w:cs="仿宋"/>
          <w:sz w:val="32"/>
          <w:szCs w:val="32"/>
        </w:rPr>
        <w:t>三、感动故事写作要求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一篇或多篇“感动故事”，深度挖掘近两年文明规范服务工作典型案例，紧紧围绕文明规范服务工作重点，精心提炼文明规范服务工作经验心得，以“感动故事”生动反映银行业服务理念提升、服务制度完善、服务渠道建设、服务产品创新、服务流程优化等工作成果，事件典型、概括精炼、文字朴实、情节生动、感情真挚，描绘员工内心世界，分享客户体验，展现文明规范服务工作的精彩瞬间。“感动故事”可以是个人先进事迹，也可以是集体努力成果</w:t>
      </w:r>
      <w:r>
        <w:rPr>
          <w:rFonts w:hint="eastAsia" w:ascii="仿宋" w:hAnsi="仿宋" w:eastAsia="仿宋" w:cs="仿宋"/>
          <w:sz w:val="32"/>
          <w:szCs w:val="32"/>
          <w:lang w:eastAsia="zh-CN"/>
        </w:rPr>
        <w:t>，</w:t>
      </w:r>
      <w:r>
        <w:rPr>
          <w:rFonts w:hint="eastAsia" w:ascii="仿宋" w:hAnsi="仿宋" w:eastAsia="仿宋" w:cs="仿宋"/>
          <w:sz w:val="32"/>
          <w:szCs w:val="32"/>
        </w:rPr>
        <w:t>每篇“感动故事”应提炼出有特色的标题，篇幅应控制在1000字以内，采用</w:t>
      </w:r>
      <w:r>
        <w:rPr>
          <w:rFonts w:hint="eastAsia" w:ascii="仿宋" w:hAnsi="仿宋" w:eastAsia="仿宋" w:cs="仿宋"/>
          <w:sz w:val="32"/>
          <w:szCs w:val="32"/>
          <w:lang w:val="en-US" w:eastAsia="zh-CN"/>
        </w:rPr>
        <w:t>WPS</w:t>
      </w:r>
      <w:r>
        <w:rPr>
          <w:rFonts w:hint="eastAsia" w:ascii="仿宋" w:hAnsi="仿宋" w:eastAsia="仿宋" w:cs="仿宋"/>
          <w:sz w:val="32"/>
          <w:szCs w:val="32"/>
        </w:rPr>
        <w:t>格式，且不在文档内插入图片资料。“感动故事”文件命名方式：申报网点名称+感动故事标题。</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2、图片资料，包括但不限于：一是与“感动故事”文字内容相契合的场景图片（如未保存相关影像资料，可不报送）</w:t>
      </w:r>
      <w:r>
        <w:rPr>
          <w:rFonts w:hint="eastAsia" w:ascii="仿宋" w:hAnsi="仿宋" w:eastAsia="仿宋" w:cs="仿宋"/>
          <w:sz w:val="32"/>
          <w:szCs w:val="32"/>
          <w:lang w:eastAsia="zh-CN"/>
        </w:rPr>
        <w:t>；</w:t>
      </w:r>
      <w:r>
        <w:rPr>
          <w:rFonts w:hint="eastAsia" w:ascii="仿宋" w:hAnsi="仿宋" w:eastAsia="仿宋" w:cs="仿宋"/>
          <w:sz w:val="32"/>
          <w:szCs w:val="32"/>
        </w:rPr>
        <w:t>二是“感动故事”当事人展现职业形象的个人照片</w:t>
      </w:r>
      <w:r>
        <w:rPr>
          <w:rFonts w:hint="eastAsia" w:ascii="仿宋" w:hAnsi="仿宋" w:eastAsia="仿宋" w:cs="仿宋"/>
          <w:sz w:val="32"/>
          <w:szCs w:val="32"/>
          <w:lang w:eastAsia="zh-CN"/>
        </w:rPr>
        <w:t>；</w:t>
      </w:r>
      <w:r>
        <w:rPr>
          <w:rFonts w:hint="eastAsia" w:ascii="仿宋" w:hAnsi="仿宋" w:eastAsia="仿宋" w:cs="仿宋"/>
          <w:sz w:val="32"/>
          <w:szCs w:val="32"/>
        </w:rPr>
        <w:t>三是“感动故事”当事人在日常工作中服务客户的场景，建议根据现场情况尽可能拍摄员工的正面形象。图片资料应画面清晰，采用JPG格式，尺寸不低于800*600像素，不嵌入“感动故事”文档，可供后期编辑。图片资料文件命名方式：申报网点名称+感动故事当事人姓名+简要说明，如“**银行**支行**为残障人士提供专业手语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四、服务创新亮点写作要求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一篇或多篇“服务创新亮点”，摘取文明规范服务工作创新亮点，以服务制度完善、服务渠道建设、服务产品创新、服务流程优化、服务内涵提升等工作为切入点，展现在提升客户服务体验、提高业务办理便捷性等方面的研发创新工作，概括精炼，介绍创新特色，客观反映创新的功能及成果。“服务创新亮点”必须是文明规范服务工作中的特色创举，在推出这项创举后，获得员工和客户的普遍好评，取得良好的社会效益和经济效益。每篇“服务创新亮点” 应提炼出有特色的标题，篇幅应控制在500字以内，采用</w:t>
      </w:r>
      <w:r>
        <w:rPr>
          <w:rFonts w:hint="eastAsia" w:ascii="仿宋" w:hAnsi="仿宋" w:eastAsia="仿宋" w:cs="仿宋"/>
          <w:sz w:val="32"/>
          <w:szCs w:val="32"/>
          <w:lang w:val="en-US" w:eastAsia="zh-CN"/>
        </w:rPr>
        <w:t>WPS</w:t>
      </w:r>
      <w:r>
        <w:rPr>
          <w:rFonts w:hint="eastAsia" w:ascii="仿宋" w:hAnsi="仿宋" w:eastAsia="仿宋" w:cs="仿宋"/>
          <w:sz w:val="32"/>
          <w:szCs w:val="32"/>
        </w:rPr>
        <w:t>格式，且不在文档内插入图片资料。“服务创新亮点”文件命名方式：申报网点名称+服务创新亮点。</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2、与“服务创新亮点”文字内容相契合的图片资料，如“服务创新亮点”涉及多个流程或多个场景，可报送一组图片</w:t>
      </w:r>
      <w:r>
        <w:rPr>
          <w:rFonts w:hint="eastAsia" w:ascii="仿宋" w:hAnsi="仿宋" w:eastAsia="仿宋" w:cs="仿宋"/>
          <w:sz w:val="32"/>
          <w:szCs w:val="32"/>
          <w:lang w:eastAsia="zh-CN"/>
        </w:rPr>
        <w:t>。</w:t>
      </w:r>
      <w:r>
        <w:rPr>
          <w:rFonts w:hint="eastAsia" w:ascii="仿宋" w:hAnsi="仿宋" w:eastAsia="仿宋" w:cs="仿宋"/>
          <w:sz w:val="32"/>
          <w:szCs w:val="32"/>
        </w:rPr>
        <w:t>图片均应画面清晰，采用JPG格式，尺寸不低于800*600像素，不嵌入“服务创新亮点”文档，可供后期编辑。图片资料文件命名方式：申报网点名称+创新项目名称+简要说明，如“***银行***支行利用**科技创新优化客户服务流程”。</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32"/>
          <w:szCs w:val="32"/>
        </w:rPr>
      </w:pPr>
    </w:p>
    <w:p>
      <w:pPr>
        <w:rPr>
          <w:rFonts w:hint="eastAsia"/>
          <w:lang w:val="en-US" w:eastAsia="zh-CN"/>
        </w:rPr>
      </w:pPr>
    </w:p>
    <w:p>
      <w:pPr>
        <w:jc w:val="left"/>
        <w:rPr>
          <w:rFonts w:hint="eastAsia" w:ascii="仿宋" w:hAnsi="仿宋" w:eastAsia="仿宋" w:cs="仿宋"/>
          <w:b w:val="0"/>
          <w:bCs w:val="0"/>
          <w:kern w:val="2"/>
          <w:sz w:val="32"/>
          <w:szCs w:val="32"/>
          <w:lang w:val="en-US" w:eastAsia="zh-CN" w:bidi="ar-SA"/>
        </w:rPr>
      </w:pPr>
    </w:p>
    <w:sectPr>
      <w:footerReference r:id="rId3" w:type="default"/>
      <w:pgSz w:w="11906" w:h="16838"/>
      <w:pgMar w:top="1327" w:right="1689" w:bottom="1327" w:left="1689" w:header="851" w:footer="992" w:gutter="0"/>
      <w:pgNumType w:fmt="decimal" w:start="4"/>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264"/>
        <w:tab w:val="clear" w:pos="4153"/>
      </w:tabs>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565D9"/>
    <w:multiLevelType w:val="multilevel"/>
    <w:tmpl w:val="160565D9"/>
    <w:lvl w:ilvl="0" w:tentative="0">
      <w:start w:val="1"/>
      <w:numFmt w:val="japaneseCounting"/>
      <w:lvlText w:val="%1、"/>
      <w:lvlJc w:val="left"/>
      <w:pPr>
        <w:tabs>
          <w:tab w:val="left" w:pos="1280"/>
        </w:tabs>
        <w:ind w:left="1280" w:hanging="720"/>
      </w:pPr>
      <w:rPr>
        <w:rFonts w:hint="default"/>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D2159C"/>
    <w:rsid w:val="09743BE0"/>
    <w:rsid w:val="10127627"/>
    <w:rsid w:val="151463D7"/>
    <w:rsid w:val="1B391F58"/>
    <w:rsid w:val="4624088F"/>
    <w:rsid w:val="55E63C69"/>
    <w:rsid w:val="5C7767FE"/>
    <w:rsid w:val="5DF70199"/>
    <w:rsid w:val="655C032C"/>
    <w:rsid w:val="7DB16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58</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cp:lastPrinted>2018-10-17T04:43:25Z</cp:lastPrinted>
  <dcterms:modified xsi:type="dcterms:W3CDTF">2018-10-17T07:27:00Z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